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4253" w:leader="none"/>
        </w:tabs>
        <w:jc w:val="center"/>
        <w:rPr>
          <w:sz w:val="48"/>
          <w:szCs w:val="48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168910</wp:posOffset>
            </wp:positionH>
            <wp:positionV relativeFrom="paragraph">
              <wp:posOffset>165735</wp:posOffset>
            </wp:positionV>
            <wp:extent cx="1351280" cy="1337945"/>
            <wp:effectExtent l="0" t="0" r="0" b="0"/>
            <wp:wrapSquare wrapText="largest"/>
            <wp:docPr id="1" name="Obrázok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1337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color w:val="8E86AE"/>
          <w:sz w:val="48"/>
          <w:szCs w:val="48"/>
        </w:rPr>
        <w:t>Turistický klub Zobor v Skačanoch</w:t>
      </w:r>
    </w:p>
    <w:p>
      <w:pPr>
        <w:pStyle w:val="Normal"/>
        <w:jc w:val="center"/>
        <w:rPr>
          <w:sz w:val="40"/>
          <w:szCs w:val="40"/>
        </w:rPr>
      </w:pPr>
      <w:r>
        <w:rPr>
          <w:b/>
          <w:color w:val="000000"/>
          <w:sz w:val="40"/>
          <w:szCs w:val="40"/>
        </w:rPr>
        <w:t>pozýva všetkých záujemcov o turistiku</w:t>
      </w:r>
    </w:p>
    <w:p>
      <w:pPr>
        <w:pStyle w:val="Normal"/>
        <w:jc w:val="center"/>
        <w:rPr>
          <w:sz w:val="40"/>
          <w:szCs w:val="40"/>
        </w:rPr>
      </w:pPr>
      <w:r>
        <w:rPr>
          <w:b/>
          <w:color w:val="000000"/>
          <w:sz w:val="44"/>
          <w:szCs w:val="44"/>
        </w:rPr>
        <w:t xml:space="preserve">na  túru   </w:t>
      </w:r>
    </w:p>
    <w:p>
      <w:pPr>
        <w:pStyle w:val="Normal"/>
        <w:jc w:val="left"/>
        <w:rPr>
          <w:sz w:val="44"/>
          <w:szCs w:val="44"/>
        </w:rPr>
      </w:pPr>
      <w:r>
        <w:rPr>
          <w:sz w:val="44"/>
          <w:szCs w:val="44"/>
        </w:rPr>
      </w:r>
    </w:p>
    <w:p>
      <w:pPr>
        <w:pStyle w:val="Normal"/>
        <w:jc w:val="left"/>
        <w:rPr>
          <w:sz w:val="44"/>
          <w:szCs w:val="44"/>
        </w:rPr>
      </w:pPr>
      <w:r>
        <w:rPr>
          <w:sz w:val="44"/>
          <w:szCs w:val="44"/>
        </w:rPr>
      </w:r>
    </w:p>
    <w:p>
      <w:pPr>
        <w:pStyle w:val="Normal"/>
        <w:jc w:val="center"/>
        <w:rPr>
          <w:sz w:val="96"/>
          <w:szCs w:val="96"/>
        </w:rPr>
      </w:pPr>
      <w:r>
        <w:rPr>
          <w:color w:val="FF0000"/>
          <w:sz w:val="72"/>
          <w:szCs w:val="72"/>
        </w:rPr>
        <w:t xml:space="preserve"> </w:t>
      </w:r>
      <w:r>
        <w:rPr>
          <w:rFonts w:ascii="Arial Black" w:hAnsi="Arial Black"/>
          <w:b/>
          <w:bCs/>
          <w:color w:val="FF0000"/>
          <w:sz w:val="64"/>
          <w:szCs w:val="64"/>
        </w:rPr>
        <w:t>Za snežienkami na Valskú</w:t>
      </w:r>
    </w:p>
    <w:p>
      <w:pPr>
        <w:pStyle w:val="Normal"/>
        <w:jc w:val="center"/>
        <w:rPr>
          <w:sz w:val="96"/>
          <w:szCs w:val="96"/>
        </w:rPr>
      </w:pPr>
      <w:r>
        <w:rPr>
          <w:rFonts w:ascii="Arial Black" w:hAnsi="Arial Black"/>
          <w:b/>
          <w:bCs/>
          <w:color w:val="FF0000"/>
          <w:sz w:val="64"/>
          <w:szCs w:val="64"/>
        </w:rPr>
        <w:t xml:space="preserve"> </w:t>
      </w:r>
      <w:r>
        <w:rPr>
          <w:rFonts w:ascii="Arial Black" w:hAnsi="Arial Black"/>
          <w:b/>
          <w:bCs/>
          <w:color w:val="FF0000"/>
          <w:sz w:val="64"/>
          <w:szCs w:val="64"/>
        </w:rPr>
        <w:t xml:space="preserve">Belú  a na Homôlku, </w:t>
      </w:r>
    </w:p>
    <w:p>
      <w:pPr>
        <w:pStyle w:val="Normal"/>
        <w:jc w:val="center"/>
        <w:rPr>
          <w:sz w:val="96"/>
          <w:szCs w:val="96"/>
        </w:rPr>
      </w:pPr>
      <w:r>
        <w:rPr>
          <w:rFonts w:ascii="Arial Black" w:hAnsi="Arial Black"/>
          <w:b/>
          <w:bCs/>
          <w:color w:val="FF0000"/>
          <w:sz w:val="64"/>
          <w:szCs w:val="64"/>
        </w:rPr>
        <w:t xml:space="preserve"> </w:t>
      </w:r>
      <w:r>
        <w:rPr>
          <w:rFonts w:ascii="Arial Black" w:hAnsi="Arial Black"/>
          <w:b/>
          <w:bCs/>
          <w:color w:val="FF0000"/>
          <w:sz w:val="56"/>
          <w:szCs w:val="56"/>
        </w:rPr>
        <w:t>guľáš s Horcom</w:t>
      </w:r>
    </w:p>
    <w:p>
      <w:pPr>
        <w:pStyle w:val="Normal"/>
        <w:jc w:val="left"/>
        <w:rPr>
          <w:b/>
          <w:color w:val="5983B0"/>
          <w:sz w:val="32"/>
          <w:szCs w:val="32"/>
        </w:rPr>
      </w:pPr>
      <w:r>
        <w:rPr>
          <w:b/>
          <w:bCs/>
          <w:color w:val="5983B0"/>
          <w:sz w:val="48"/>
          <w:szCs w:val="48"/>
        </w:rPr>
        <w:t xml:space="preserve">  </w:t>
      </w:r>
    </w:p>
    <w:p>
      <w:pPr>
        <w:pStyle w:val="Normal"/>
        <w:jc w:val="left"/>
        <w:rPr>
          <w:b/>
          <w:color w:val="5983B0"/>
          <w:sz w:val="32"/>
          <w:szCs w:val="32"/>
        </w:rPr>
      </w:pPr>
      <w:r>
        <w:rPr>
          <w:b/>
          <w:bCs/>
          <w:color w:val="5983B0"/>
          <w:sz w:val="48"/>
          <w:szCs w:val="48"/>
        </w:rPr>
        <w:t xml:space="preserve">    </w:t>
      </w:r>
    </w:p>
    <w:p>
      <w:pPr>
        <w:pStyle w:val="Normal"/>
        <w:jc w:val="center"/>
        <w:rPr>
          <w:b/>
          <w:color w:val="FF0000"/>
        </w:rPr>
      </w:pPr>
      <w:r>
        <w:rPr>
          <w:b/>
          <w:color w:val="FF0000"/>
        </w:rPr>
      </w:r>
    </w:p>
    <w:p>
      <w:pPr>
        <w:pStyle w:val="Normal"/>
        <w:rPr/>
      </w:pPr>
      <w:r>
        <w:rPr>
          <w:b/>
          <w:sz w:val="48"/>
          <w:szCs w:val="48"/>
        </w:rPr>
        <w:t xml:space="preserve">Tura sa uskutoční dňa:  </w:t>
      </w:r>
      <w:r>
        <w:rPr>
          <w:b/>
          <w:bCs/>
          <w:color w:val="BE480A"/>
          <w:sz w:val="56"/>
          <w:szCs w:val="56"/>
        </w:rPr>
        <w:t>7</w:t>
      </w:r>
      <w:r>
        <w:rPr>
          <w:b/>
          <w:sz w:val="48"/>
          <w:szCs w:val="48"/>
        </w:rPr>
        <w:t>.</w:t>
      </w:r>
      <w:r>
        <w:rPr>
          <w:b/>
          <w:color w:val="C00000"/>
          <w:sz w:val="56"/>
          <w:szCs w:val="56"/>
        </w:rPr>
        <w:t xml:space="preserve"> marca  2026  </w:t>
      </w:r>
      <w:r>
        <w:rPr>
          <w:b/>
          <w:color w:val="C00000"/>
          <w:sz w:val="36"/>
          <w:szCs w:val="36"/>
        </w:rPr>
        <w:t>/sobota/</w:t>
      </w:r>
    </w:p>
    <w:p>
      <w:pPr>
        <w:pStyle w:val="Normal"/>
        <w:rPr/>
      </w:pPr>
      <w:r>
        <w:rPr>
          <w:b/>
          <w:bCs/>
          <w:color w:val="000000"/>
          <w:sz w:val="48"/>
          <w:szCs w:val="48"/>
        </w:rPr>
        <w:t xml:space="preserve">Spoločný odchod: </w:t>
      </w:r>
      <w:r>
        <w:rPr>
          <w:b/>
          <w:color w:val="C00000"/>
          <w:sz w:val="56"/>
          <w:szCs w:val="56"/>
        </w:rPr>
        <w:t xml:space="preserve"> o 8 .00 hod.  </w:t>
      </w:r>
      <w:r>
        <w:rPr>
          <w:b/>
          <w:bCs/>
          <w:color w:val="000000"/>
          <w:sz w:val="40"/>
          <w:szCs w:val="40"/>
        </w:rPr>
        <w:t>od  Požiarnej Zbrojnice</w:t>
      </w:r>
    </w:p>
    <w:p>
      <w:pPr>
        <w:pStyle w:val="Normal"/>
        <w:rPr>
          <w:b/>
          <w:bCs/>
          <w:i/>
          <w:i/>
          <w:iCs/>
          <w:color w:val="000000"/>
          <w:sz w:val="40"/>
          <w:szCs w:val="40"/>
        </w:rPr>
      </w:pPr>
      <w:r>
        <w:rPr>
          <w:b/>
          <w:bCs/>
          <w:i/>
          <w:iCs/>
          <w:color w:val="000000"/>
          <w:sz w:val="40"/>
          <w:szCs w:val="40"/>
        </w:rPr>
      </w:r>
    </w:p>
    <w:p>
      <w:pPr>
        <w:pStyle w:val="Normal"/>
        <w:rPr>
          <w:b/>
          <w:bCs/>
          <w:i/>
          <w:i/>
          <w:iCs/>
          <w:color w:val="000000"/>
          <w:sz w:val="40"/>
          <w:szCs w:val="40"/>
        </w:rPr>
      </w:pPr>
      <w:r>
        <w:rPr>
          <w:b/>
          <w:bCs/>
          <w:i/>
          <w:iCs/>
          <w:color w:val="000000"/>
          <w:sz w:val="40"/>
          <w:szCs w:val="40"/>
        </w:rPr>
        <w:t>/  spoločným autobusom s turistami z Partizánskeho  /</w:t>
      </w:r>
    </w:p>
    <w:p>
      <w:pPr>
        <w:pStyle w:val="Normal"/>
        <w:rPr>
          <w:b/>
          <w:bCs/>
          <w:i/>
          <w:i/>
          <w:iCs/>
          <w:color w:val="000000"/>
          <w:sz w:val="40"/>
          <w:szCs w:val="40"/>
        </w:rPr>
      </w:pPr>
      <w:r>
        <w:rPr>
          <w:b/>
          <w:bCs/>
          <w:i/>
          <w:iCs/>
          <w:color w:val="000000"/>
          <w:sz w:val="40"/>
          <w:szCs w:val="40"/>
        </w:rPr>
      </w:r>
    </w:p>
    <w:p>
      <w:pPr>
        <w:pStyle w:val="Normal"/>
        <w:jc w:val="left"/>
        <w:rPr>
          <w:b/>
          <w:bCs/>
          <w:iCs/>
          <w:sz w:val="36"/>
          <w:szCs w:val="36"/>
        </w:rPr>
      </w:pPr>
      <w:r>
        <w:rPr>
          <w:b/>
          <w:bCs/>
          <w:i w:val="false"/>
          <w:iCs/>
          <w:sz w:val="36"/>
          <w:szCs w:val="36"/>
          <w:u w:val="none"/>
        </w:rPr>
        <w:t xml:space="preserve">Poloha:    Strážovské Vrchy                </w:t>
      </w:r>
    </w:p>
    <w:p>
      <w:pPr>
        <w:pStyle w:val="Normal"/>
        <w:jc w:val="left"/>
        <w:rPr>
          <w:b/>
          <w:bCs/>
          <w:iCs/>
          <w:sz w:val="36"/>
          <w:szCs w:val="36"/>
        </w:rPr>
      </w:pPr>
      <w:r>
        <w:rPr>
          <w:b/>
          <w:bCs/>
          <w:i w:val="false"/>
          <w:iCs/>
          <w:sz w:val="36"/>
          <w:szCs w:val="36"/>
          <w:u w:val="none"/>
        </w:rPr>
        <w:t>Východiskový bod:  Valská Belá - dedina</w:t>
      </w:r>
    </w:p>
    <w:p>
      <w:pPr>
        <w:pStyle w:val="Normal"/>
        <w:jc w:val="left"/>
        <w:rPr>
          <w:b/>
          <w:bCs/>
          <w:iCs/>
          <w:sz w:val="36"/>
          <w:szCs w:val="36"/>
        </w:rPr>
      </w:pPr>
      <w:r>
        <w:rPr>
          <w:b/>
          <w:bCs/>
          <w:i w:val="false"/>
          <w:iCs/>
          <w:sz w:val="36"/>
          <w:szCs w:val="36"/>
          <w:u w:val="none"/>
        </w:rPr>
        <w:t xml:space="preserve">Cieľový bod:   Homôlka – vrchol a zostup lyžiarskou zjazdovkou        </w:t>
      </w:r>
    </w:p>
    <w:p>
      <w:pPr>
        <w:pStyle w:val="Normal"/>
        <w:jc w:val="left"/>
        <w:rPr>
          <w:b/>
          <w:bCs/>
          <w:iCs/>
          <w:sz w:val="36"/>
          <w:szCs w:val="36"/>
        </w:rPr>
      </w:pPr>
      <w:r>
        <w:rPr>
          <w:b/>
          <w:bCs/>
          <w:i w:val="false"/>
          <w:iCs/>
          <w:sz w:val="36"/>
          <w:szCs w:val="36"/>
          <w:u w:val="none"/>
        </w:rPr>
        <w:t>Dĺžka trasy:            11 km</w:t>
      </w:r>
    </w:p>
    <w:p>
      <w:pPr>
        <w:pStyle w:val="Normal"/>
        <w:jc w:val="left"/>
        <w:rPr>
          <w:b/>
          <w:bCs/>
          <w:iCs/>
          <w:sz w:val="36"/>
          <w:szCs w:val="36"/>
        </w:rPr>
      </w:pPr>
      <w:r>
        <w:rPr>
          <w:b/>
          <w:bCs/>
          <w:i w:val="false"/>
          <w:iCs/>
          <w:sz w:val="36"/>
          <w:szCs w:val="36"/>
          <w:u w:val="none"/>
        </w:rPr>
        <w:t>Náročnosť:             jednoduchá, nenáročná túra</w:t>
      </w:r>
    </w:p>
    <w:p>
      <w:pPr>
        <w:pStyle w:val="Normal"/>
        <w:jc w:val="both"/>
        <w:rPr>
          <w:b/>
          <w:bCs/>
          <w:i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</w:r>
    </w:p>
    <w:p>
      <w:pPr>
        <w:pStyle w:val="Normal"/>
        <w:jc w:val="both"/>
        <w:rPr>
          <w:b/>
          <w:bCs/>
          <w:i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</w:p>
    <w:p>
      <w:pPr>
        <w:pStyle w:val="Normal"/>
        <w:jc w:val="both"/>
        <w:rPr>
          <w:b/>
          <w:bCs/>
          <w:i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</w:r>
    </w:p>
    <w:p>
      <w:pPr>
        <w:pStyle w:val="Normal"/>
        <w:jc w:val="both"/>
        <w:rPr/>
      </w:pPr>
      <w:r>
        <w:rPr>
          <w:b/>
          <w:bCs/>
          <w:i/>
          <w:iCs/>
          <w:sz w:val="28"/>
          <w:szCs w:val="28"/>
        </w:rPr>
        <w:t xml:space="preserve">                                                                                     </w:t>
      </w:r>
      <w:r>
        <w:rPr>
          <w:b/>
          <w:bCs/>
          <w:i/>
          <w:iCs/>
          <w:sz w:val="32"/>
          <w:szCs w:val="32"/>
        </w:rPr>
        <w:t>TK Zobor sa teší na Vašu účasť</w:t>
      </w:r>
      <w:r>
        <w:rPr>
          <w:b/>
          <w:bCs/>
          <w:iCs/>
          <w:sz w:val="36"/>
          <w:szCs w:val="36"/>
        </w:rPr>
        <w:t xml:space="preserve">    </w:t>
      </w:r>
      <w:r>
        <w:rPr>
          <w:b/>
          <w:bCs/>
          <w:iCs/>
          <w:sz w:val="44"/>
          <w:szCs w:val="44"/>
        </w:rPr>
        <w:t xml:space="preserve">         </w:t>
      </w:r>
    </w:p>
    <w:p>
      <w:pPr>
        <w:pStyle w:val="Normal"/>
        <w:jc w:val="left"/>
        <w:rPr>
          <w:b/>
          <w:bCs/>
          <w:i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</w:r>
    </w:p>
    <w:p>
      <w:pPr>
        <w:pStyle w:val="Normal"/>
        <w:jc w:val="left"/>
        <w:rPr>
          <w:b/>
          <w:bCs/>
          <w:i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Prihlasovanie: SMS na stránke, Peťka Šimová 0944459642,    alebo  0904672286</w:t>
      </w:r>
    </w:p>
    <w:p>
      <w:pPr>
        <w:pStyle w:val="Normal"/>
        <w:jc w:val="left"/>
        <w:rPr>
          <w:b/>
          <w:bCs/>
          <w:i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</w:r>
    </w:p>
    <w:p>
      <w:pPr>
        <w:pStyle w:val="Normal"/>
        <w:jc w:val="both"/>
        <w:rPr/>
      </w:pPr>
      <w: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2374900</wp:posOffset>
            </wp:positionH>
            <wp:positionV relativeFrom="paragraph">
              <wp:posOffset>29845</wp:posOffset>
            </wp:positionV>
            <wp:extent cx="1886585" cy="1158240"/>
            <wp:effectExtent l="0" t="0" r="0" b="0"/>
            <wp:wrapSquare wrapText="largest"/>
            <wp:docPr id="2" name="Obrázok4" descr="C:\Users\Maria\Pictures\26_freedigitalfoto_snezienky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4" descr="C:\Users\Maria\Pictures\26_freedigitalfoto_snezienky[1]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585" cy="1158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iCs/>
          <w:sz w:val="44"/>
          <w:szCs w:val="44"/>
        </w:rPr>
        <w:t xml:space="preserve">    </w:t>
      </w:r>
      <w:r>
        <w:rPr>
          <w:b/>
          <w:bCs/>
          <w:iCs/>
          <w:sz w:val="28"/>
          <w:szCs w:val="28"/>
        </w:rPr>
        <w:t xml:space="preserve">                                                                        </w:t>
      </w:r>
    </w:p>
    <w:sectPr>
      <w:type w:val="nextPage"/>
      <w:pgSz w:w="11906" w:h="16838"/>
      <w:pgMar w:left="425" w:right="142" w:gutter="0" w:header="0" w:top="709" w:footer="0" w:bottom="851"/>
      <w:pgNumType w:fmt="decimal"/>
      <w:formProt w:val="false"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 Black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032d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s-CZ" w:eastAsia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gisteruser">
    <w:name w:val="Register (user)"/>
    <w:basedOn w:val="Normal"/>
    <w:qFormat/>
    <w:pPr>
      <w:suppressLineNumbers/>
    </w:pPr>
    <w:rPr>
      <w:rFonts w:cs="Lucida Sans"/>
    </w:rPr>
  </w:style>
  <w:style w:type="numbering" w:styleId="Bezzoznamuuser" w:default="1">
    <w:name w:val="Bez zoznamu (user)"/>
    <w:uiPriority w:val="99"/>
    <w:semiHidden/>
    <w:unhideWhenUsed/>
    <w:qFormat/>
  </w:style>
  <w:style w:type="numbering" w:styleId="Bezzoznamu">
    <w:name w:val="Bez zoznamu"/>
    <w:qFormat/>
  </w:style>
  <w:style w:type="table" w:default="1" w:styleId="Normlnatabu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Arkáda">
      <a:dk1>
        <a:srgbClr val="000000"/>
      </a:dk1>
      <a:lt1>
        <a:srgbClr val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Application>LibreOffice/25.2.7.2$Windows_X86_64 LibreOffice_project/5cbfd1ab6520636bb5f7b99185aa69bd7456825d</Application>
  <AppVersion>15.0000</AppVersion>
  <Pages>1</Pages>
  <Words>89</Words>
  <Characters>486</Characters>
  <CharactersWithSpaces>815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/>
  <dc:language>sk-SK</dc:language>
  <cp:lastModifiedBy/>
  <cp:lastPrinted>2026-02-12T12:59:34Z</cp:lastPrinted>
  <dcterms:modified xsi:type="dcterms:W3CDTF">2026-02-12T13:00:37Z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